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64B" w:rsidRPr="0020264B" w:rsidRDefault="0020264B" w:rsidP="0020264B">
      <w:pPr>
        <w:jc w:val="center"/>
        <w:rPr>
          <w:rFonts w:ascii="Tahoma" w:hAnsi="Tahoma" w:cs="Tahoma" w:hint="cs"/>
          <w:sz w:val="40"/>
          <w:szCs w:val="40"/>
          <w:shd w:val="clear" w:color="auto" w:fill="FFFFFF"/>
          <w:rtl/>
          <w:lang w:bidi="ar-EG"/>
        </w:rPr>
      </w:pPr>
      <w:bookmarkStart w:id="0" w:name="_GoBack"/>
      <w:r w:rsidRPr="0020264B">
        <w:rPr>
          <w:rFonts w:ascii="Tahoma" w:hAnsi="Tahoma" w:cs="Tahoma"/>
          <w:sz w:val="40"/>
          <w:szCs w:val="40"/>
          <w:shd w:val="clear" w:color="auto" w:fill="FFFFFF"/>
        </w:rPr>
        <w:t>SIFFOFIN TEKUNA MASU ZURFI</w:t>
      </w:r>
    </w:p>
    <w:bookmarkEnd w:id="0"/>
    <w:p w:rsidR="0020264B" w:rsidRPr="0020264B" w:rsidRDefault="0020264B" w:rsidP="0020264B">
      <w:pPr>
        <w:jc w:val="right"/>
        <w:rPr>
          <w:rtl/>
        </w:rPr>
      </w:pPr>
      <w:r w:rsidRPr="0020264B">
        <w:rPr>
          <w:rFonts w:ascii="Tahoma" w:hAnsi="Tahoma" w:cs="Tahoma"/>
          <w:sz w:val="20"/>
          <w:szCs w:val="20"/>
        </w:rPr>
        <w:br/>
      </w:r>
      <w:r w:rsidRPr="0020264B">
        <w:rPr>
          <w:rFonts w:ascii="Tahoma" w:hAnsi="Tahoma" w:cs="Tahoma"/>
          <w:sz w:val="20"/>
          <w:szCs w:val="20"/>
          <w:shd w:val="clear" w:color="auto" w:fill="FFFFFF"/>
        </w:rPr>
        <w:t>Allah (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s.w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:"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kamar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dufai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taguwar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rufe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abisansa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taguwar</w:t>
      </w:r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,abisansa</w:t>
      </w:r>
      <w:proofErr w:type="spellEnd"/>
      <w:proofErr w:type="gram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girgije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duffai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sashinta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akan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sashi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fitar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hannunsa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ganinsa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duk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sanya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haske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tava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samun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haske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." </w:t>
      </w:r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(An-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nur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40).</w:t>
      </w:r>
      <w:proofErr w:type="gramEnd"/>
      <w:r w:rsidRPr="0020264B">
        <w:rPr>
          <w:rFonts w:ascii="Tahoma" w:hAnsi="Tahoma" w:cs="Tahoma"/>
          <w:sz w:val="20"/>
          <w:szCs w:val="20"/>
        </w:rPr>
        <w:br/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Haqiqar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ilimi</w:t>
      </w:r>
      <w:proofErr w:type="spellEnd"/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20264B">
        <w:rPr>
          <w:rFonts w:ascii="Tahoma" w:hAnsi="Tahoma" w:cs="Tahoma"/>
          <w:sz w:val="20"/>
          <w:szCs w:val="20"/>
        </w:rPr>
        <w:br/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Kundin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ilimin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insakwalfidiya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Birtaniya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bayyana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: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cikin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rufe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ne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giragizai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karai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yawan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hasken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rana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kamar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yadda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tauraron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xan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Adam.. </w:t>
      </w:r>
      <w:proofErr w:type="spellStart"/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proofErr w:type="gram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hazo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bayyana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kare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hasken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rana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duk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lokacin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yayi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duhun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qara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mita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dari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mita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dubu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rasa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ganin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komai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baki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xaya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Faifan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sesshi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shine </w:t>
      </w:r>
      <w:proofErr w:type="spellStart"/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wato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(</w:t>
      </w:r>
      <w:proofErr w:type="spellStart"/>
      <w:proofErr w:type="gram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secchi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disk) shine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injin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farko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aka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fara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amfani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dashi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wurin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gane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dushewar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haske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0264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hyperlink r:id="rId5" w:history="1"/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Masana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sun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hango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kifaye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tsakiyar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mita</w:t>
      </w:r>
      <w:proofErr w:type="spellEnd"/>
      <w:proofErr w:type="gram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(600-2700) ta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hanyar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amfani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fitila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haske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daga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cafke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kifayen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0264B">
        <w:rPr>
          <w:rFonts w:ascii="Tahoma" w:hAnsi="Tahoma" w:cs="Tahoma"/>
          <w:sz w:val="20"/>
          <w:szCs w:val="20"/>
        </w:rPr>
        <w:br/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Ilimin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proofErr w:type="gram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zamani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qarshen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qarni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sha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tara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binciko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hanyoyin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amfani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kamarorin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xaukan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hoto.daga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aka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qara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bunqasa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kamaran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tsakiyar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qarni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ashirin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don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amfani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wadannan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gaske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Kundin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Insakwalfidiyar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qara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bayyana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asan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duhun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kusan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wuce.ta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yadda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taguwar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take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qara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duhun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sanyinsa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ko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zafinsa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gwargwadon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yawan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ambaliyarsa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yadda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iska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kaxawa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0264B">
        <w:rPr>
          <w:rFonts w:ascii="Tahoma" w:hAnsi="Tahoma" w:cs="Tahoma"/>
          <w:sz w:val="20"/>
          <w:szCs w:val="20"/>
        </w:rPr>
        <w:br/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taguwar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take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rarrabe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tsakanin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kamanin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wurin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zafi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sanyi</w:t>
      </w:r>
      <w:proofErr w:type="spellEnd"/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  da</w:t>
      </w:r>
      <w:proofErr w:type="gram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zartsi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garxi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gane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bambamcin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ido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Amma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lokacin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zaka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jiragen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motsi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yanayi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akan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kira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sunan"kwantaccen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"</w:t>
      </w:r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proofErr w:type="gram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docta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V.W Ekman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fara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binciken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aqarni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ashirin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0264B">
        <w:rPr>
          <w:rFonts w:ascii="Tahoma" w:hAnsi="Tahoma" w:cs="Tahoma"/>
          <w:sz w:val="20"/>
          <w:szCs w:val="20"/>
        </w:rPr>
        <w:br/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Fuskacin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mu'ujiza</w:t>
      </w:r>
      <w:proofErr w:type="spellEnd"/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20264B">
        <w:rPr>
          <w:rFonts w:ascii="Tahoma" w:hAnsi="Tahoma" w:cs="Tahoma"/>
          <w:sz w:val="20"/>
          <w:szCs w:val="20"/>
        </w:rPr>
        <w:br/>
      </w:r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Da can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mutane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camfi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yiwa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koguna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masana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wancan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likacin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cikakken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game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abin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shafi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yanayin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sassayawarsa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gaske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0264B">
        <w:rPr>
          <w:rFonts w:ascii="Tahoma" w:hAnsi="Tahoma" w:cs="Tahoma"/>
          <w:sz w:val="20"/>
          <w:szCs w:val="20"/>
        </w:rPr>
        <w:br/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abinda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yin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camfi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waxannan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marasa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tafiya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waxansu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kifaye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ne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muke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riqe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jirage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wurare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kamar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yadda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romawa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ce.duk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sane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kaxawar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iska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tasiri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harkokin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taguwar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amma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duk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wahalar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fahimtar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gaske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kamar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yadda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nazari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tabbatar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afara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bincike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gameda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atsakiyar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qarni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ashirin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yayinda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aka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gano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irin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duhun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ciki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abubuwan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faruwa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sakamakon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duhun.amma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Alqur'ani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girma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tayi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nuni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waxannan</w:t>
      </w:r>
      <w:proofErr w:type="spellEnd"/>
      <w:r w:rsidRPr="0020264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proofErr w:type="spellStart"/>
      <w:r w:rsidRPr="0020264B">
        <w:fldChar w:fldCharType="begin"/>
      </w:r>
      <w:r w:rsidRPr="0020264B">
        <w:instrText xml:space="preserve"> HYPERLINK "http://www.eajaz.org/eajaz/images/stories/12-31.jpg" </w:instrText>
      </w:r>
      <w:r w:rsidRPr="0020264B">
        <w:fldChar w:fldCharType="separate"/>
      </w:r>
      <w:r w:rsidRPr="0020264B">
        <w:fldChar w:fldCharType="end"/>
      </w:r>
      <w:r w:rsidRPr="0020264B">
        <w:rPr>
          <w:rFonts w:ascii="Tahoma" w:hAnsi="Tahoma" w:cs="Tahoma"/>
          <w:sz w:val="20"/>
          <w:szCs w:val="20"/>
          <w:shd w:val="clear" w:color="auto" w:fill="FFFFFF"/>
        </w:rPr>
        <w:t>abubuwa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biyu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0264B">
        <w:rPr>
          <w:rFonts w:ascii="Tahoma" w:hAnsi="Tahoma" w:cs="Tahoma"/>
          <w:sz w:val="20"/>
          <w:szCs w:val="20"/>
        </w:rPr>
        <w:br/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Haqiqa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ayar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tayi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nuni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duhunsa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kalmar"</w:t>
      </w:r>
      <w:proofErr w:type="gram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tafsiri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abinda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nufi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waxannan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duffai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sune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duhun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girgije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duhun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taguwar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duhun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Duk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kasance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xayan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wuraran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nan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uku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komai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amma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giragizai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kare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ita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taguwar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rufe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sauran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hasken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duhun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faruwa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hatta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kifaye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yanayi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haliccesu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jiki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haskaka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hanyarsu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:" 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duk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sanya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haske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tava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samun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haske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"</w:t>
      </w:r>
      <w:r w:rsidRPr="0020264B">
        <w:rPr>
          <w:rFonts w:ascii="Tahoma" w:hAnsi="Tahoma" w:cs="Tahoma"/>
          <w:sz w:val="20"/>
          <w:szCs w:val="20"/>
        </w:rPr>
        <w:br/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Kuma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nuni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yanayin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motsin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faxinsa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acikin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taguwar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ta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rufe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shi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abisansa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akwai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taguwar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ma'ana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taguwar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tana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rufe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tekun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lastRenderedPageBreak/>
        <w:t>zurfi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shine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haqiqanin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abinda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masana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zamani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gano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cewa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mara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yayi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dabam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ruwa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zurfi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,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abinda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gano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nan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shekaru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xari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gabata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kawai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20264B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amma</w:t>
      </w:r>
      <w:proofErr w:type="spellEnd"/>
      <w:proofErr w:type="gram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waxannan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bayanai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duka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Alqur'ani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yayi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nuni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garesu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filla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filla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qarni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goma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sha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huxu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suka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gabata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. To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wanene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ya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baiwa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muhammad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s.a.w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wannan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labari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?</w:t>
      </w:r>
      <w:proofErr w:type="gram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shine</w:t>
      </w:r>
      <w:proofErr w:type="gramEnd"/>
      <w:r w:rsidRPr="0020264B">
        <w:rPr>
          <w:rFonts w:ascii="Tahoma" w:hAnsi="Tahoma" w:cs="Tahoma"/>
          <w:sz w:val="20"/>
          <w:szCs w:val="20"/>
          <w:shd w:val="clear" w:color="auto" w:fill="FFFFFF"/>
        </w:rPr>
        <w:t xml:space="preserve"> Allah (</w:t>
      </w:r>
      <w:proofErr w:type="spellStart"/>
      <w:r w:rsidRPr="0020264B">
        <w:rPr>
          <w:rFonts w:ascii="Tahoma" w:hAnsi="Tahoma" w:cs="Tahoma"/>
          <w:sz w:val="20"/>
          <w:szCs w:val="20"/>
          <w:shd w:val="clear" w:color="auto" w:fill="FFFFFF"/>
        </w:rPr>
        <w:t>s.w</w:t>
      </w:r>
      <w:proofErr w:type="spellEnd"/>
      <w:r w:rsidRPr="0020264B">
        <w:rPr>
          <w:rFonts w:ascii="Tahoma" w:hAnsi="Tahoma" w:cs="Tahoma"/>
          <w:sz w:val="20"/>
          <w:szCs w:val="20"/>
          <w:shd w:val="clear" w:color="auto" w:fill="FFFFFF"/>
        </w:rPr>
        <w:t>).</w:t>
      </w:r>
    </w:p>
    <w:sectPr w:rsidR="0020264B" w:rsidRPr="0020264B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051705"/>
    <w:rsid w:val="00077ADB"/>
    <w:rsid w:val="001E5DB4"/>
    <w:rsid w:val="0020264B"/>
    <w:rsid w:val="00242CDE"/>
    <w:rsid w:val="00275652"/>
    <w:rsid w:val="002D14D0"/>
    <w:rsid w:val="003127E2"/>
    <w:rsid w:val="00327A87"/>
    <w:rsid w:val="0035165D"/>
    <w:rsid w:val="0035444F"/>
    <w:rsid w:val="00360B24"/>
    <w:rsid w:val="003D343B"/>
    <w:rsid w:val="004105EA"/>
    <w:rsid w:val="00424980"/>
    <w:rsid w:val="00485D55"/>
    <w:rsid w:val="004C1F65"/>
    <w:rsid w:val="004C4711"/>
    <w:rsid w:val="0054702A"/>
    <w:rsid w:val="005F3C16"/>
    <w:rsid w:val="005F6095"/>
    <w:rsid w:val="00625007"/>
    <w:rsid w:val="00740E27"/>
    <w:rsid w:val="00761EA7"/>
    <w:rsid w:val="00766F32"/>
    <w:rsid w:val="00776F34"/>
    <w:rsid w:val="00783951"/>
    <w:rsid w:val="007C49E4"/>
    <w:rsid w:val="008E5DFD"/>
    <w:rsid w:val="00965084"/>
    <w:rsid w:val="00986470"/>
    <w:rsid w:val="009E0E2E"/>
    <w:rsid w:val="00A51354"/>
    <w:rsid w:val="00A55789"/>
    <w:rsid w:val="00B03260"/>
    <w:rsid w:val="00B070D3"/>
    <w:rsid w:val="00B41EA3"/>
    <w:rsid w:val="00B824F0"/>
    <w:rsid w:val="00BA3149"/>
    <w:rsid w:val="00C33459"/>
    <w:rsid w:val="00C82C28"/>
    <w:rsid w:val="00CC166E"/>
    <w:rsid w:val="00CC3F66"/>
    <w:rsid w:val="00D31180"/>
    <w:rsid w:val="00D8153D"/>
    <w:rsid w:val="00D82448"/>
    <w:rsid w:val="00D92520"/>
    <w:rsid w:val="00DA6A3E"/>
    <w:rsid w:val="00DE380A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eajaz.org/eajaz/images/stories/12-21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2015-01-14T23:56:00Z</cp:lastPrinted>
  <dcterms:created xsi:type="dcterms:W3CDTF">2015-01-15T00:10:00Z</dcterms:created>
  <dcterms:modified xsi:type="dcterms:W3CDTF">2015-01-15T00:10:00Z</dcterms:modified>
</cp:coreProperties>
</file>